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1" w:rsidRPr="00A706D8" w:rsidRDefault="00ED07F1" w:rsidP="00301D3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A706D8">
        <w:rPr>
          <w:rFonts w:ascii="Times New Roman" w:hAnsi="Times New Roman" w:cs="Times New Roman"/>
          <w:sz w:val="24"/>
          <w:szCs w:val="24"/>
        </w:rPr>
        <w:t>ЗАКЛЮЧЕНИЕ</w:t>
      </w:r>
      <w:bookmarkEnd w:id="0"/>
      <w:bookmarkEnd w:id="1"/>
      <w:bookmarkEnd w:id="2"/>
      <w:bookmarkEnd w:id="3"/>
      <w:bookmarkEnd w:id="4"/>
      <w:bookmarkEnd w:id="5"/>
    </w:p>
    <w:p w:rsidR="007A66F5" w:rsidRPr="000775B3" w:rsidRDefault="00ED07F1" w:rsidP="007A66F5">
      <w:pPr>
        <w:pStyle w:val="a3"/>
        <w:spacing w:after="0"/>
        <w:ind w:firstLine="709"/>
        <w:jc w:val="center"/>
        <w:rPr>
          <w:b/>
          <w:sz w:val="23"/>
          <w:szCs w:val="23"/>
        </w:rPr>
      </w:pPr>
      <w:r w:rsidRPr="00A706D8">
        <w:rPr>
          <w:b/>
        </w:rPr>
        <w:t xml:space="preserve">о результатах публичных </w:t>
      </w:r>
      <w:r w:rsidR="00A02BE5" w:rsidRPr="00A706D8">
        <w:rPr>
          <w:b/>
        </w:rPr>
        <w:t xml:space="preserve">слушаний </w:t>
      </w:r>
      <w:r w:rsidR="00A02BE5" w:rsidRPr="007676C2">
        <w:rPr>
          <w:rFonts w:ascii="inherit" w:hAnsi="inherit" w:cs="Arial"/>
          <w:b/>
          <w:bCs/>
          <w:color w:val="333333"/>
          <w:sz w:val="21"/>
          <w:szCs w:val="21"/>
        </w:rPr>
        <w:t>по</w:t>
      </w:r>
      <w:r w:rsidR="007A66F5" w:rsidRPr="000775B3">
        <w:rPr>
          <w:b/>
          <w:sz w:val="23"/>
          <w:szCs w:val="23"/>
        </w:rPr>
        <w:t xml:space="preserve">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C91447" w:rsidRPr="00A706D8" w:rsidRDefault="008C1876" w:rsidP="00C91447">
      <w:pPr>
        <w:tabs>
          <w:tab w:val="left" w:pos="10348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A0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Казаткуль</w:t>
      </w:r>
      <w:r w:rsidR="001065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2BE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6119">
        <w:rPr>
          <w:rFonts w:ascii="Times New Roman" w:hAnsi="Times New Roman" w:cs="Times New Roman"/>
          <w:sz w:val="24"/>
          <w:szCs w:val="24"/>
        </w:rPr>
        <w:t>20</w:t>
      </w:r>
      <w:r w:rsidR="003A448E">
        <w:rPr>
          <w:rFonts w:ascii="Times New Roman" w:hAnsi="Times New Roman" w:cs="Times New Roman"/>
          <w:sz w:val="24"/>
          <w:szCs w:val="24"/>
        </w:rPr>
        <w:t>.02.</w:t>
      </w:r>
      <w:r w:rsidR="00AC1AD9">
        <w:rPr>
          <w:rFonts w:ascii="Times New Roman" w:hAnsi="Times New Roman" w:cs="Times New Roman"/>
          <w:sz w:val="24"/>
          <w:szCs w:val="24"/>
        </w:rPr>
        <w:t>2024</w:t>
      </w:r>
      <w:r w:rsidR="00A02BE5">
        <w:rPr>
          <w:rFonts w:ascii="Times New Roman" w:hAnsi="Times New Roman" w:cs="Times New Roman"/>
          <w:sz w:val="24"/>
          <w:szCs w:val="24"/>
        </w:rPr>
        <w:t xml:space="preserve"> </w:t>
      </w:r>
      <w:r w:rsidR="00C91447" w:rsidRPr="00A706D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91447" w:rsidRPr="00A706D8" w:rsidRDefault="00C91447" w:rsidP="00C91447">
      <w:pPr>
        <w:tabs>
          <w:tab w:val="left" w:pos="10348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</w:p>
    <w:p w:rsidR="0042596E" w:rsidRPr="00AD7DDF" w:rsidRDefault="0042596E" w:rsidP="00114DCD">
      <w:pPr>
        <w:pStyle w:val="a3"/>
        <w:spacing w:after="0"/>
        <w:ind w:firstLine="709"/>
        <w:jc w:val="both"/>
        <w:rPr>
          <w:b/>
        </w:rPr>
      </w:pPr>
      <w:r w:rsidRPr="00AD7DDF">
        <w:t>Настоящее заключение подготовлено п</w:t>
      </w:r>
      <w:r w:rsidR="00C91447" w:rsidRPr="00AD7DDF">
        <w:t xml:space="preserve">о итогам проведения публичных слушаний </w:t>
      </w:r>
      <w:r w:rsidR="005969A4" w:rsidRPr="00AD7DDF">
        <w:rPr>
          <w:rFonts w:ascii="inherit" w:hAnsi="inherit" w:cs="Arial"/>
          <w:b/>
          <w:bCs/>
          <w:color w:val="333333"/>
        </w:rPr>
        <w:t>в форме одного собрания</w:t>
      </w:r>
      <w:r w:rsidR="00114DCD" w:rsidRPr="00AD7DDF">
        <w:rPr>
          <w:rFonts w:ascii="inherit" w:hAnsi="inherit" w:cs="Arial"/>
          <w:b/>
          <w:bCs/>
          <w:color w:val="333333"/>
        </w:rPr>
        <w:t> </w:t>
      </w:r>
      <w:r w:rsidR="00114DCD" w:rsidRPr="00AD7DDF">
        <w:rPr>
          <w:b/>
        </w:rPr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</w:t>
      </w:r>
      <w:r w:rsidR="00432F15" w:rsidRPr="00AD7DDF">
        <w:rPr>
          <w:b/>
        </w:rPr>
        <w:t>г</w:t>
      </w:r>
      <w:r w:rsidR="00114DCD" w:rsidRPr="00AD7DDF">
        <w:rPr>
          <w:b/>
        </w:rPr>
        <w:t xml:space="preserve">а </w:t>
      </w:r>
      <w:r w:rsidRPr="00AD7DDF">
        <w:t xml:space="preserve">, </w:t>
      </w:r>
      <w:r w:rsidR="00114DCD" w:rsidRPr="00AD7DDF">
        <w:t>опубликованно</w:t>
      </w:r>
      <w:r w:rsidR="008C1876" w:rsidRPr="00AD7DDF">
        <w:t>го в газ</w:t>
      </w:r>
      <w:r w:rsidR="003A448E">
        <w:t>ете «Казаткульский вестник»   19</w:t>
      </w:r>
      <w:r w:rsidR="008C1876" w:rsidRPr="00AD7DDF">
        <w:t>.02.2024  № 4 (335)</w:t>
      </w:r>
      <w:r w:rsidRPr="00AD7DDF">
        <w:t xml:space="preserve"> и размещенного </w:t>
      </w:r>
      <w:r w:rsidRPr="00AD7DDF">
        <w:rPr>
          <w:color w:val="000000"/>
          <w:bdr w:val="none" w:sz="0" w:space="0" w:color="auto" w:frame="1"/>
        </w:rPr>
        <w:t xml:space="preserve">на официальном сайте администрации </w:t>
      </w:r>
      <w:r w:rsidR="008C1876" w:rsidRPr="00AD7DDF">
        <w:rPr>
          <w:color w:val="000000"/>
          <w:bdr w:val="none" w:sz="0" w:space="0" w:color="auto" w:frame="1"/>
        </w:rPr>
        <w:t>Казаткульского сельсовета</w:t>
      </w:r>
      <w:r w:rsidRPr="00AD7DDF">
        <w:rPr>
          <w:color w:val="000000"/>
          <w:bdr w:val="none" w:sz="0" w:space="0" w:color="auto" w:frame="1"/>
        </w:rPr>
        <w:t xml:space="preserve"> Новосибирской области и в федеральной государственной системе «Единый портал государственных и муниципальных услуг»</w:t>
      </w:r>
      <w:r w:rsidR="007E304D" w:rsidRPr="00AD7DDF">
        <w:rPr>
          <w:color w:val="000000"/>
          <w:bdr w:val="none" w:sz="0" w:space="0" w:color="auto" w:frame="1"/>
        </w:rPr>
        <w:t xml:space="preserve">. </w:t>
      </w:r>
    </w:p>
    <w:p w:rsidR="0042596E" w:rsidRPr="00AD7DDF" w:rsidRDefault="00F12C48" w:rsidP="00F12C48">
      <w:pPr>
        <w:pStyle w:val="ConsNonformat"/>
        <w:widowControl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D7DDF">
        <w:rPr>
          <w:rFonts w:ascii="Times New Roman" w:hAnsi="Times New Roman"/>
          <w:sz w:val="24"/>
          <w:szCs w:val="24"/>
        </w:rPr>
        <w:t>Настоящее заключение подготовлено на основании проток</w:t>
      </w:r>
      <w:r w:rsidR="00145DBA" w:rsidRPr="00AD7DDF">
        <w:rPr>
          <w:rFonts w:ascii="Times New Roman" w:hAnsi="Times New Roman"/>
          <w:sz w:val="24"/>
          <w:szCs w:val="24"/>
        </w:rPr>
        <w:t xml:space="preserve">ола </w:t>
      </w:r>
      <w:r w:rsidR="008C1876" w:rsidRPr="00AD7DDF">
        <w:rPr>
          <w:rFonts w:ascii="Times New Roman" w:hAnsi="Times New Roman"/>
          <w:sz w:val="24"/>
          <w:szCs w:val="24"/>
        </w:rPr>
        <w:t xml:space="preserve">публичных слушаний </w:t>
      </w:r>
      <w:r w:rsidR="00A02BE5" w:rsidRPr="00AD7DDF">
        <w:rPr>
          <w:rFonts w:ascii="Times New Roman" w:hAnsi="Times New Roman"/>
          <w:sz w:val="24"/>
          <w:szCs w:val="24"/>
        </w:rPr>
        <w:t>от 15</w:t>
      </w:r>
      <w:r w:rsidR="008C1876" w:rsidRPr="00AD7DDF">
        <w:rPr>
          <w:rFonts w:ascii="Times New Roman" w:hAnsi="Times New Roman"/>
          <w:sz w:val="24"/>
          <w:szCs w:val="24"/>
        </w:rPr>
        <w:t>.02.</w:t>
      </w:r>
      <w:r w:rsidRPr="00AD7DDF">
        <w:rPr>
          <w:rFonts w:ascii="Times New Roman" w:hAnsi="Times New Roman"/>
          <w:sz w:val="24"/>
          <w:szCs w:val="24"/>
        </w:rPr>
        <w:t>202</w:t>
      </w:r>
      <w:r w:rsidR="00145DBA" w:rsidRPr="00AD7DDF">
        <w:rPr>
          <w:rFonts w:ascii="Times New Roman" w:hAnsi="Times New Roman"/>
          <w:sz w:val="24"/>
          <w:szCs w:val="24"/>
        </w:rPr>
        <w:t>4</w:t>
      </w:r>
      <w:r w:rsidRPr="00AD7DDF">
        <w:rPr>
          <w:rFonts w:ascii="Times New Roman" w:hAnsi="Times New Roman"/>
          <w:sz w:val="24"/>
          <w:szCs w:val="24"/>
        </w:rPr>
        <w:t xml:space="preserve">г. </w:t>
      </w:r>
    </w:p>
    <w:p w:rsidR="00301D31" w:rsidRPr="00AD7DDF" w:rsidRDefault="00301D31" w:rsidP="007E30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DF">
        <w:rPr>
          <w:rFonts w:ascii="Times New Roman" w:hAnsi="Times New Roman" w:cs="Times New Roman"/>
          <w:sz w:val="24"/>
          <w:szCs w:val="24"/>
        </w:rPr>
        <w:t xml:space="preserve">Председатель публичных </w:t>
      </w:r>
      <w:r w:rsidR="00A02BE5" w:rsidRPr="00AD7DDF">
        <w:rPr>
          <w:rFonts w:ascii="Times New Roman" w:hAnsi="Times New Roman" w:cs="Times New Roman"/>
          <w:sz w:val="24"/>
          <w:szCs w:val="24"/>
        </w:rPr>
        <w:t>слушаний: Н.Г.</w:t>
      </w:r>
      <w:r w:rsidR="00A02BE5">
        <w:rPr>
          <w:rFonts w:ascii="Times New Roman" w:hAnsi="Times New Roman" w:cs="Times New Roman"/>
          <w:sz w:val="24"/>
          <w:szCs w:val="24"/>
        </w:rPr>
        <w:t xml:space="preserve"> </w:t>
      </w:r>
      <w:r w:rsidR="00A02BE5" w:rsidRPr="00AD7DDF">
        <w:rPr>
          <w:rFonts w:ascii="Times New Roman" w:hAnsi="Times New Roman" w:cs="Times New Roman"/>
          <w:sz w:val="24"/>
          <w:szCs w:val="24"/>
        </w:rPr>
        <w:t>Добрынина</w:t>
      </w:r>
      <w:r w:rsidR="0064275F" w:rsidRPr="00AD7D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D31" w:rsidRPr="00AD7DDF" w:rsidRDefault="00301D31" w:rsidP="007E30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DF">
        <w:rPr>
          <w:rFonts w:ascii="Times New Roman" w:hAnsi="Times New Roman" w:cs="Times New Roman"/>
          <w:sz w:val="24"/>
          <w:szCs w:val="24"/>
        </w:rPr>
        <w:t xml:space="preserve">Секретарь публичных </w:t>
      </w:r>
      <w:r w:rsidR="00A02BE5" w:rsidRPr="00AD7DDF">
        <w:rPr>
          <w:rFonts w:ascii="Times New Roman" w:hAnsi="Times New Roman" w:cs="Times New Roman"/>
          <w:sz w:val="24"/>
          <w:szCs w:val="24"/>
        </w:rPr>
        <w:t>слушаний: З.В.</w:t>
      </w:r>
      <w:r w:rsidR="00A02BE5">
        <w:rPr>
          <w:rFonts w:ascii="Times New Roman" w:hAnsi="Times New Roman" w:cs="Times New Roman"/>
          <w:sz w:val="24"/>
          <w:szCs w:val="24"/>
        </w:rPr>
        <w:t xml:space="preserve"> </w:t>
      </w:r>
      <w:r w:rsidR="008C1876" w:rsidRPr="00AD7DDF">
        <w:rPr>
          <w:rFonts w:ascii="Times New Roman" w:hAnsi="Times New Roman" w:cs="Times New Roman"/>
          <w:sz w:val="24"/>
          <w:szCs w:val="24"/>
        </w:rPr>
        <w:t>Пономаренко</w:t>
      </w:r>
    </w:p>
    <w:p w:rsidR="00D327DB" w:rsidRPr="00AD7DDF" w:rsidRDefault="00D327DB" w:rsidP="007E30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DF">
        <w:rPr>
          <w:rFonts w:ascii="Times New Roman" w:hAnsi="Times New Roman" w:cs="Times New Roman"/>
          <w:sz w:val="24"/>
          <w:szCs w:val="24"/>
        </w:rPr>
        <w:t>Члены комиссии</w:t>
      </w:r>
      <w:r w:rsidR="008C1876" w:rsidRPr="00AD7DDF">
        <w:rPr>
          <w:rFonts w:ascii="Times New Roman" w:hAnsi="Times New Roman" w:cs="Times New Roman"/>
          <w:sz w:val="24"/>
          <w:szCs w:val="24"/>
        </w:rPr>
        <w:t xml:space="preserve"> </w:t>
      </w:r>
      <w:r w:rsidR="005913BB" w:rsidRPr="00AD7DDF">
        <w:rPr>
          <w:rFonts w:ascii="Times New Roman" w:hAnsi="Times New Roman"/>
          <w:sz w:val="24"/>
          <w:szCs w:val="24"/>
        </w:rPr>
        <w:t>по подготовке и проведению публичных слушаний</w:t>
      </w:r>
      <w:r w:rsidRPr="00AD7DDF">
        <w:rPr>
          <w:rFonts w:ascii="Times New Roman" w:hAnsi="Times New Roman" w:cs="Times New Roman"/>
          <w:sz w:val="24"/>
          <w:szCs w:val="24"/>
        </w:rPr>
        <w:t>:</w:t>
      </w:r>
    </w:p>
    <w:p w:rsidR="00D327DB" w:rsidRPr="00AD7DDF" w:rsidRDefault="00D3476B" w:rsidP="007E304D">
      <w:pPr>
        <w:pStyle w:val="ConsNonformat"/>
        <w:widowControl/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D7DDF">
        <w:rPr>
          <w:rFonts w:ascii="Times New Roman" w:hAnsi="Times New Roman"/>
          <w:sz w:val="24"/>
          <w:szCs w:val="24"/>
        </w:rPr>
        <w:t>Добрынина Н.Г.</w:t>
      </w:r>
    </w:p>
    <w:p w:rsidR="00D3476B" w:rsidRPr="00AD7DDF" w:rsidRDefault="00D3476B" w:rsidP="007E304D">
      <w:pPr>
        <w:pStyle w:val="ConsNonformat"/>
        <w:widowControl/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D7DDF">
        <w:rPr>
          <w:rFonts w:ascii="Times New Roman" w:hAnsi="Times New Roman"/>
          <w:sz w:val="24"/>
          <w:szCs w:val="24"/>
        </w:rPr>
        <w:t>Пономаренко З.В.</w:t>
      </w:r>
    </w:p>
    <w:p w:rsidR="00D3476B" w:rsidRPr="00AD7DDF" w:rsidRDefault="00D3476B" w:rsidP="007E304D">
      <w:pPr>
        <w:pStyle w:val="ConsNonformat"/>
        <w:widowControl/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D7DDF">
        <w:rPr>
          <w:rFonts w:ascii="Times New Roman" w:hAnsi="Times New Roman"/>
          <w:sz w:val="24"/>
          <w:szCs w:val="24"/>
        </w:rPr>
        <w:t xml:space="preserve">Скабяк Н.В. </w:t>
      </w:r>
    </w:p>
    <w:p w:rsidR="00D3476B" w:rsidRPr="00AD7DDF" w:rsidRDefault="00D3476B" w:rsidP="007E304D">
      <w:pPr>
        <w:pStyle w:val="ConsNonformat"/>
        <w:widowControl/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1D31" w:rsidRPr="00AD7DDF" w:rsidRDefault="005913BB" w:rsidP="007E30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DF">
        <w:rPr>
          <w:rFonts w:ascii="Times New Roman" w:hAnsi="Times New Roman" w:cs="Times New Roman"/>
          <w:sz w:val="24"/>
          <w:szCs w:val="24"/>
        </w:rPr>
        <w:t>На публичных слушаниях присутствовали</w:t>
      </w:r>
      <w:r w:rsidR="00301D31" w:rsidRPr="00AD7DDF">
        <w:rPr>
          <w:rFonts w:ascii="Times New Roman" w:hAnsi="Times New Roman" w:cs="Times New Roman"/>
          <w:sz w:val="24"/>
          <w:szCs w:val="24"/>
        </w:rPr>
        <w:t xml:space="preserve"> жители </w:t>
      </w:r>
      <w:r w:rsidR="008C1876" w:rsidRPr="00AD7DDF">
        <w:rPr>
          <w:rFonts w:ascii="Times New Roman" w:hAnsi="Times New Roman" w:cs="Times New Roman"/>
          <w:sz w:val="24"/>
          <w:szCs w:val="24"/>
        </w:rPr>
        <w:t xml:space="preserve">Казаткульского сельсовета </w:t>
      </w:r>
      <w:r w:rsidR="00301D31" w:rsidRPr="00AD7DDF">
        <w:rPr>
          <w:rFonts w:ascii="Times New Roman" w:hAnsi="Times New Roman" w:cs="Times New Roman"/>
          <w:sz w:val="24"/>
          <w:szCs w:val="24"/>
        </w:rPr>
        <w:t xml:space="preserve">в </w:t>
      </w:r>
      <w:r w:rsidR="00A02BE5" w:rsidRPr="00AD7DDF">
        <w:rPr>
          <w:rFonts w:ascii="Times New Roman" w:hAnsi="Times New Roman" w:cs="Times New Roman"/>
          <w:sz w:val="24"/>
          <w:szCs w:val="24"/>
        </w:rPr>
        <w:t>количестве 23</w:t>
      </w:r>
      <w:r w:rsidR="008C1876" w:rsidRPr="00AD7DDF">
        <w:rPr>
          <w:rFonts w:ascii="Times New Roman" w:hAnsi="Times New Roman" w:cs="Times New Roman"/>
          <w:sz w:val="24"/>
          <w:szCs w:val="24"/>
        </w:rPr>
        <w:t xml:space="preserve"> </w:t>
      </w:r>
      <w:r w:rsidR="00301D31" w:rsidRPr="00AD7DDF">
        <w:rPr>
          <w:rFonts w:ascii="Times New Roman" w:hAnsi="Times New Roman" w:cs="Times New Roman"/>
          <w:sz w:val="24"/>
          <w:szCs w:val="24"/>
        </w:rPr>
        <w:t>человек.</w:t>
      </w:r>
    </w:p>
    <w:p w:rsidR="00B926CA" w:rsidRPr="00AD7DDF" w:rsidRDefault="00B926CA" w:rsidP="00301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D49" w:rsidRDefault="00CA5188" w:rsidP="007C0F9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DDF">
        <w:rPr>
          <w:rFonts w:ascii="Times New Roman" w:hAnsi="Times New Roman" w:cs="Times New Roman"/>
          <w:spacing w:val="2"/>
          <w:sz w:val="24"/>
          <w:szCs w:val="24"/>
        </w:rPr>
        <w:t xml:space="preserve">В ходе публичных слушаний </w:t>
      </w:r>
      <w:r w:rsidRPr="00AD7DD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3476B" w:rsidRPr="00AD7DDF">
        <w:rPr>
          <w:rFonts w:ascii="Times New Roman" w:hAnsi="Times New Roman" w:cs="Times New Roman"/>
          <w:sz w:val="24"/>
          <w:szCs w:val="24"/>
        </w:rPr>
        <w:t>Добрынина Н.Г.</w:t>
      </w:r>
      <w:r w:rsidRPr="00AD7DDF">
        <w:rPr>
          <w:rFonts w:ascii="Times New Roman" w:hAnsi="Times New Roman" w:cs="Times New Roman"/>
          <w:sz w:val="24"/>
          <w:szCs w:val="24"/>
        </w:rPr>
        <w:t xml:space="preserve"> озвучил</w:t>
      </w:r>
      <w:r w:rsidR="00D3476B" w:rsidRPr="00AD7DDF">
        <w:rPr>
          <w:rFonts w:ascii="Times New Roman" w:hAnsi="Times New Roman" w:cs="Times New Roman"/>
          <w:sz w:val="24"/>
          <w:szCs w:val="24"/>
        </w:rPr>
        <w:t>а</w:t>
      </w:r>
      <w:r w:rsidRPr="00AD7DDF">
        <w:rPr>
          <w:rFonts w:ascii="Times New Roman" w:hAnsi="Times New Roman" w:cs="Times New Roman"/>
          <w:sz w:val="24"/>
          <w:szCs w:val="24"/>
        </w:rPr>
        <w:t xml:space="preserve"> </w:t>
      </w:r>
      <w:r w:rsidR="00432F15" w:rsidRPr="00AD7DDF">
        <w:rPr>
          <w:rFonts w:ascii="inherit" w:eastAsia="Times New Roman" w:hAnsi="inherit" w:cs="Arial"/>
          <w:color w:val="333333"/>
          <w:sz w:val="24"/>
          <w:szCs w:val="24"/>
        </w:rPr>
        <w:t>в</w:t>
      </w:r>
      <w:r w:rsidR="007C0F9F" w:rsidRPr="00AD7DDF">
        <w:rPr>
          <w:rFonts w:ascii="inherit" w:eastAsia="Times New Roman" w:hAnsi="inherit" w:cs="Arial"/>
          <w:color w:val="333333"/>
          <w:sz w:val="24"/>
          <w:szCs w:val="24"/>
        </w:rPr>
        <w:t>опрос, вынесенный на публичные слушания: «</w:t>
      </w:r>
      <w:r w:rsidR="007C0F9F" w:rsidRPr="00AD7DDF">
        <w:rPr>
          <w:rFonts w:ascii="Times New Roman" w:eastAsia="Times New Roman" w:hAnsi="Times New Roman" w:cs="Times New Roman"/>
          <w:b/>
          <w:sz w:val="24"/>
          <w:szCs w:val="24"/>
        </w:rPr>
        <w:t>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7D1757" w:rsidRDefault="007D1757" w:rsidP="007C0F9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757">
        <w:rPr>
          <w:rFonts w:ascii="Times New Roman" w:eastAsia="Times New Roman" w:hAnsi="Times New Roman" w:cs="Times New Roman"/>
          <w:sz w:val="24"/>
          <w:szCs w:val="24"/>
        </w:rPr>
        <w:t>Поступившие предложения:</w:t>
      </w:r>
    </w:p>
    <w:p w:rsidR="007D1757" w:rsidRPr="007D1757" w:rsidRDefault="007D1757" w:rsidP="007C0F9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данному вопросу дополнительно встретиться с представителями администрации Татарского муниципального района Новосибирской области</w:t>
      </w:r>
      <w:r w:rsidR="00D46119">
        <w:rPr>
          <w:rFonts w:ascii="Times New Roman" w:eastAsia="Times New Roman" w:hAnsi="Times New Roman" w:cs="Times New Roman"/>
          <w:sz w:val="24"/>
          <w:szCs w:val="24"/>
        </w:rPr>
        <w:t xml:space="preserve"> или Совета депутатов Татарского муниципального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более полного разъяснения.</w:t>
      </w:r>
    </w:p>
    <w:p w:rsidR="00B95E79" w:rsidRPr="00AD7DDF" w:rsidRDefault="00B95E79" w:rsidP="00CA5188">
      <w:pPr>
        <w:tabs>
          <w:tab w:val="left" w:pos="0"/>
          <w:tab w:val="left" w:pos="851"/>
          <w:tab w:val="left" w:pos="993"/>
          <w:tab w:val="left" w:pos="9781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E79" w:rsidRPr="00AD7DDF" w:rsidRDefault="00B95E79" w:rsidP="0051085F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D7DDF">
        <w:rPr>
          <w:rFonts w:ascii="Times New Roman" w:hAnsi="Times New Roman" w:cs="Times New Roman"/>
          <w:sz w:val="24"/>
          <w:szCs w:val="24"/>
        </w:rPr>
        <w:t xml:space="preserve">По результатам проведения публичных слушаний сделано следующее </w:t>
      </w:r>
      <w:r w:rsidRPr="00AD7DDF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D7DDF" w:rsidRPr="00AD7DDF" w:rsidRDefault="00AD7DDF" w:rsidP="0051085F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E51E4" w:rsidRPr="00AD7DDF" w:rsidRDefault="002D7009" w:rsidP="00A02BE5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1.Поддержать инициативу Совета депутатов Татарского муниципального района Новосибирской области и выразить согласие на </w:t>
      </w:r>
      <w:r w:rsidR="007E51E4" w:rsidRPr="00AD7DDF">
        <w:rPr>
          <w:rFonts w:ascii="Times New Roman" w:eastAsia="Times New Roman" w:hAnsi="Times New Roman" w:cs="Times New Roman"/>
          <w:sz w:val="24"/>
          <w:szCs w:val="24"/>
        </w:rPr>
        <w:t>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2D7009" w:rsidRPr="00AD7DDF" w:rsidRDefault="007E51E4" w:rsidP="00A02BE5">
      <w:pPr>
        <w:shd w:val="clear" w:color="auto" w:fill="FFFFFF"/>
        <w:tabs>
          <w:tab w:val="left" w:pos="0"/>
        </w:tabs>
        <w:spacing w:after="150" w:line="300" w:lineRule="atLeast"/>
        <w:ind w:firstLine="567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AD7DDF">
        <w:rPr>
          <w:rFonts w:ascii="inherit" w:eastAsia="Times New Roman" w:hAnsi="inherit" w:cs="Arial"/>
          <w:color w:val="333333"/>
          <w:sz w:val="24"/>
          <w:szCs w:val="24"/>
        </w:rPr>
        <w:lastRenderedPageBreak/>
        <w:t xml:space="preserve">2. </w:t>
      </w:r>
      <w:r w:rsidR="002D7009" w:rsidRPr="00AD7DDF">
        <w:rPr>
          <w:rFonts w:ascii="inherit" w:eastAsia="Times New Roman" w:hAnsi="inherit" w:cs="Arial"/>
          <w:color w:val="333333"/>
          <w:sz w:val="24"/>
          <w:szCs w:val="24"/>
        </w:rPr>
        <w:t>Направить данное</w:t>
      </w:r>
      <w:r w:rsidRPr="00AD7DDF">
        <w:rPr>
          <w:rFonts w:ascii="inherit" w:eastAsia="Times New Roman" w:hAnsi="inherit" w:cs="Arial"/>
          <w:color w:val="333333"/>
          <w:sz w:val="24"/>
          <w:szCs w:val="24"/>
        </w:rPr>
        <w:t xml:space="preserve"> заключение (</w:t>
      </w:r>
      <w:r w:rsidR="002D7009" w:rsidRPr="00AD7DDF">
        <w:rPr>
          <w:rFonts w:ascii="inherit" w:eastAsia="Times New Roman" w:hAnsi="inherit" w:cs="Arial"/>
          <w:color w:val="333333"/>
          <w:sz w:val="24"/>
          <w:szCs w:val="24"/>
        </w:rPr>
        <w:t>решение</w:t>
      </w:r>
      <w:r w:rsidR="00893446" w:rsidRPr="00AD7DDF">
        <w:rPr>
          <w:rFonts w:ascii="inherit" w:eastAsia="Times New Roman" w:hAnsi="inherit" w:cs="Arial"/>
          <w:color w:val="333333"/>
          <w:sz w:val="24"/>
          <w:szCs w:val="24"/>
        </w:rPr>
        <w:t>)</w:t>
      </w:r>
      <w:r w:rsidR="002D7009" w:rsidRPr="00AD7DDF">
        <w:rPr>
          <w:rFonts w:ascii="inherit" w:eastAsia="Times New Roman" w:hAnsi="inherit" w:cs="Arial"/>
          <w:color w:val="333333"/>
          <w:sz w:val="24"/>
          <w:szCs w:val="24"/>
        </w:rPr>
        <w:t xml:space="preserve"> собрания участников публичных слушаний в Совет депутатов сельского </w:t>
      </w:r>
      <w:r w:rsidR="00A02BE5" w:rsidRPr="00AD7DDF">
        <w:rPr>
          <w:rFonts w:ascii="inherit" w:eastAsia="Times New Roman" w:hAnsi="inherit" w:cs="Arial"/>
          <w:color w:val="333333"/>
          <w:sz w:val="24"/>
          <w:szCs w:val="24"/>
        </w:rPr>
        <w:t>поселения Казаткульского</w:t>
      </w:r>
      <w:r w:rsidR="00AD7DDF" w:rsidRPr="00AD7DDF">
        <w:rPr>
          <w:rFonts w:ascii="inherit" w:eastAsia="Times New Roman" w:hAnsi="inherit" w:cs="Arial"/>
          <w:color w:val="333333"/>
          <w:sz w:val="24"/>
          <w:szCs w:val="24"/>
        </w:rPr>
        <w:t xml:space="preserve"> сельсовета Татарского района Новосибирской области</w:t>
      </w:r>
      <w:r w:rsidR="002D7009" w:rsidRPr="00AD7DDF">
        <w:rPr>
          <w:rFonts w:ascii="inherit" w:eastAsia="Times New Roman" w:hAnsi="inherit" w:cs="Arial"/>
          <w:color w:val="333333"/>
          <w:sz w:val="24"/>
          <w:szCs w:val="24"/>
        </w:rPr>
        <w:t>.</w:t>
      </w:r>
    </w:p>
    <w:p w:rsidR="005913BB" w:rsidRPr="00AD7DDF" w:rsidRDefault="002D7009" w:rsidP="00A02BE5">
      <w:pPr>
        <w:shd w:val="clear" w:color="auto" w:fill="FFFFFF"/>
        <w:tabs>
          <w:tab w:val="left" w:pos="0"/>
        </w:tabs>
        <w:spacing w:after="150" w:line="300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7DDF">
        <w:rPr>
          <w:rFonts w:ascii="inherit" w:eastAsia="Times New Roman" w:hAnsi="inherit" w:cs="Arial"/>
          <w:color w:val="333333"/>
          <w:sz w:val="24"/>
          <w:szCs w:val="24"/>
        </w:rPr>
        <w:t> </w:t>
      </w:r>
      <w:r w:rsidR="00893446" w:rsidRPr="00AD7DDF">
        <w:rPr>
          <w:rFonts w:ascii="Times New Roman" w:hAnsi="Times New Roman"/>
          <w:sz w:val="24"/>
          <w:szCs w:val="24"/>
        </w:rPr>
        <w:t>3.</w:t>
      </w:r>
      <w:r w:rsidR="005913BB" w:rsidRPr="00AD7D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Опубликовать настоящее заключение в </w:t>
      </w:r>
      <w:r w:rsidR="00A02BE5" w:rsidRPr="00AD7D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«Казаткульском</w:t>
      </w:r>
      <w:r w:rsidR="00AD7DDF" w:rsidRPr="00AD7D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вестнике</w:t>
      </w:r>
      <w:r w:rsidR="005913BB" w:rsidRPr="00AD7D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» и разместить на</w:t>
      </w:r>
      <w:r w:rsidR="00893446" w:rsidRPr="00AD7D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официальн</w:t>
      </w:r>
      <w:r w:rsidR="00AD7DDF" w:rsidRPr="00AD7D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ом сайте администрации Казаткульского сельсовета</w:t>
      </w:r>
      <w:r w:rsidR="005913BB" w:rsidRPr="00AD7D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D1757" w:rsidRDefault="00893446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AD7DDF">
        <w:rPr>
          <w:rFonts w:ascii="inherit" w:eastAsia="Times New Roman" w:hAnsi="inherit" w:cs="Arial"/>
          <w:color w:val="333333"/>
          <w:sz w:val="24"/>
          <w:szCs w:val="24"/>
        </w:rPr>
        <w:t>(Результат</w:t>
      </w:r>
      <w:r w:rsidR="00254678" w:rsidRPr="00AD7DDF">
        <w:rPr>
          <w:rFonts w:ascii="inherit" w:eastAsia="Times New Roman" w:hAnsi="inherit" w:cs="Arial"/>
          <w:color w:val="333333"/>
          <w:sz w:val="24"/>
          <w:szCs w:val="24"/>
        </w:rPr>
        <w:t xml:space="preserve">ы </w:t>
      </w:r>
      <w:r w:rsidR="00E72954" w:rsidRPr="00AD7DDF">
        <w:rPr>
          <w:rFonts w:ascii="inherit" w:eastAsia="Times New Roman" w:hAnsi="inherit" w:cs="Arial"/>
          <w:color w:val="333333"/>
          <w:sz w:val="24"/>
          <w:szCs w:val="24"/>
        </w:rPr>
        <w:t xml:space="preserve">открытого </w:t>
      </w:r>
      <w:r w:rsidR="00A02BE5" w:rsidRPr="00AD7DDF">
        <w:rPr>
          <w:rFonts w:ascii="inherit" w:eastAsia="Times New Roman" w:hAnsi="inherit" w:cs="Arial"/>
          <w:color w:val="333333"/>
          <w:sz w:val="24"/>
          <w:szCs w:val="24"/>
        </w:rPr>
        <w:t>голосования:</w:t>
      </w:r>
    </w:p>
    <w:p w:rsidR="00E72954" w:rsidRPr="00AD7DDF" w:rsidRDefault="00AD7DDF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AD7DDF">
        <w:rPr>
          <w:rFonts w:ascii="inherit" w:eastAsia="Times New Roman" w:hAnsi="inherit" w:cs="Arial"/>
          <w:color w:val="333333"/>
          <w:sz w:val="24"/>
          <w:szCs w:val="24"/>
        </w:rPr>
        <w:t>«ЗА» -</w:t>
      </w:r>
      <w:r w:rsidR="007D1757">
        <w:rPr>
          <w:rFonts w:ascii="inherit" w:eastAsia="Times New Roman" w:hAnsi="inherit" w:cs="Arial"/>
          <w:color w:val="333333"/>
          <w:sz w:val="24"/>
          <w:szCs w:val="24"/>
        </w:rPr>
        <w:t xml:space="preserve"> </w:t>
      </w:r>
      <w:r w:rsidRPr="00AD7DDF">
        <w:rPr>
          <w:rFonts w:ascii="inherit" w:eastAsia="Times New Roman" w:hAnsi="inherit" w:cs="Arial"/>
          <w:color w:val="333333"/>
          <w:sz w:val="24"/>
          <w:szCs w:val="24"/>
        </w:rPr>
        <w:t>9</w:t>
      </w:r>
      <w:r w:rsidR="00E72954" w:rsidRPr="00AD7DDF">
        <w:rPr>
          <w:rFonts w:ascii="inherit" w:eastAsia="Times New Roman" w:hAnsi="inherit" w:cs="Arial"/>
          <w:color w:val="333333"/>
          <w:sz w:val="24"/>
          <w:szCs w:val="24"/>
        </w:rPr>
        <w:t>;</w:t>
      </w:r>
    </w:p>
    <w:p w:rsidR="00E72954" w:rsidRPr="00AD7DDF" w:rsidRDefault="00AD7DDF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AD7DDF">
        <w:rPr>
          <w:rFonts w:ascii="inherit" w:eastAsia="Times New Roman" w:hAnsi="inherit" w:cs="Arial"/>
          <w:color w:val="333333"/>
          <w:sz w:val="24"/>
          <w:szCs w:val="24"/>
        </w:rPr>
        <w:t>«ПРОТИВ» —  1</w:t>
      </w:r>
      <w:r w:rsidR="00E72954" w:rsidRPr="00AD7DDF">
        <w:rPr>
          <w:rFonts w:ascii="inherit" w:eastAsia="Times New Roman" w:hAnsi="inherit" w:cs="Arial"/>
          <w:color w:val="333333"/>
          <w:sz w:val="24"/>
          <w:szCs w:val="24"/>
        </w:rPr>
        <w:t>;</w:t>
      </w:r>
    </w:p>
    <w:p w:rsidR="00D46119" w:rsidRDefault="00AD7DDF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AD7DDF">
        <w:rPr>
          <w:rFonts w:ascii="inherit" w:eastAsia="Times New Roman" w:hAnsi="inherit" w:cs="Arial"/>
          <w:color w:val="333333"/>
          <w:sz w:val="24"/>
          <w:szCs w:val="24"/>
        </w:rPr>
        <w:t>«ВОЗДЕРЖАЛСЯ» —  7</w:t>
      </w:r>
    </w:p>
    <w:p w:rsidR="00E72954" w:rsidRDefault="00D46119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>
        <w:rPr>
          <w:rFonts w:ascii="inherit" w:eastAsia="Times New Roman" w:hAnsi="inherit" w:cs="Arial"/>
          <w:color w:val="333333"/>
          <w:sz w:val="24"/>
          <w:szCs w:val="24"/>
        </w:rPr>
        <w:t xml:space="preserve">Покинули помещение до начала </w:t>
      </w:r>
      <w:r w:rsidR="00A02BE5">
        <w:rPr>
          <w:rFonts w:ascii="inherit" w:eastAsia="Times New Roman" w:hAnsi="inherit" w:cs="Arial"/>
          <w:color w:val="333333"/>
          <w:sz w:val="24"/>
          <w:szCs w:val="24"/>
        </w:rPr>
        <w:t>голосования по</w:t>
      </w:r>
      <w:r>
        <w:rPr>
          <w:rFonts w:ascii="inherit" w:eastAsia="Times New Roman" w:hAnsi="inherit" w:cs="Arial"/>
          <w:color w:val="333333"/>
          <w:sz w:val="24"/>
          <w:szCs w:val="24"/>
        </w:rPr>
        <w:t xml:space="preserve"> уважительной причине 6 человек</w:t>
      </w:r>
      <w:r w:rsidR="00A02BE5">
        <w:rPr>
          <w:rFonts w:ascii="inherit" w:eastAsia="Times New Roman" w:hAnsi="inherit" w:cs="Arial"/>
          <w:color w:val="333333"/>
          <w:sz w:val="24"/>
          <w:szCs w:val="24"/>
        </w:rPr>
        <w:t>.</w:t>
      </w:r>
    </w:p>
    <w:p w:rsidR="007D1757" w:rsidRPr="00AD7DDF" w:rsidRDefault="007D1757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</w:p>
    <w:p w:rsidR="00893446" w:rsidRPr="00AD7DDF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AD7DDF">
        <w:rPr>
          <w:rFonts w:ascii="inherit" w:eastAsia="Times New Roman" w:hAnsi="inherit" w:cs="Arial"/>
          <w:color w:val="333333"/>
          <w:sz w:val="24"/>
          <w:szCs w:val="24"/>
        </w:rPr>
        <w:t> </w:t>
      </w:r>
    </w:p>
    <w:p w:rsidR="00893446" w:rsidRPr="00AD7DDF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AD7DDF">
        <w:rPr>
          <w:rFonts w:ascii="inherit" w:eastAsia="Times New Roman" w:hAnsi="inherit" w:cs="Arial"/>
          <w:color w:val="333333"/>
          <w:sz w:val="24"/>
          <w:szCs w:val="24"/>
        </w:rPr>
        <w:t> </w:t>
      </w:r>
    </w:p>
    <w:p w:rsidR="00893446" w:rsidRPr="00AD7DDF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AD7DDF">
        <w:rPr>
          <w:rFonts w:ascii="inherit" w:eastAsia="Times New Roman" w:hAnsi="inherit" w:cs="Arial"/>
          <w:color w:val="333333"/>
          <w:sz w:val="24"/>
          <w:szCs w:val="24"/>
        </w:rPr>
        <w:t>Председательствующий                  _________________     </w:t>
      </w:r>
      <w:r w:rsidR="00AD7DDF" w:rsidRPr="00AD7DDF">
        <w:rPr>
          <w:rFonts w:ascii="inherit" w:eastAsia="Times New Roman" w:hAnsi="inherit" w:cs="Arial"/>
          <w:color w:val="333333"/>
          <w:sz w:val="24"/>
          <w:szCs w:val="24"/>
        </w:rPr>
        <w:t>Н.Г.</w:t>
      </w:r>
      <w:r w:rsidR="00A02BE5">
        <w:rPr>
          <w:rFonts w:ascii="inherit" w:eastAsia="Times New Roman" w:hAnsi="inherit" w:cs="Arial"/>
          <w:color w:val="333333"/>
          <w:sz w:val="24"/>
          <w:szCs w:val="24"/>
        </w:rPr>
        <w:t xml:space="preserve"> </w:t>
      </w:r>
      <w:r w:rsidR="00AD7DDF" w:rsidRPr="00AD7DDF">
        <w:rPr>
          <w:rFonts w:ascii="inherit" w:eastAsia="Times New Roman" w:hAnsi="inherit" w:cs="Arial"/>
          <w:color w:val="333333"/>
          <w:sz w:val="24"/>
          <w:szCs w:val="24"/>
        </w:rPr>
        <w:t>Добрынина</w:t>
      </w:r>
      <w:r w:rsidRPr="00AD7DDF">
        <w:rPr>
          <w:rFonts w:ascii="inherit" w:eastAsia="Times New Roman" w:hAnsi="inherit" w:cs="Arial"/>
          <w:color w:val="333333"/>
          <w:sz w:val="24"/>
          <w:szCs w:val="24"/>
        </w:rPr>
        <w:t xml:space="preserve">             </w:t>
      </w:r>
    </w:p>
    <w:p w:rsidR="00893446" w:rsidRPr="00AD7DDF" w:rsidRDefault="0051085F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AD7DDF">
        <w:rPr>
          <w:rFonts w:ascii="inherit" w:eastAsia="Times New Roman" w:hAnsi="inherit" w:cs="Arial"/>
          <w:color w:val="333333"/>
          <w:sz w:val="24"/>
          <w:szCs w:val="24"/>
        </w:rPr>
        <w:t>Секретарь                                         _________________     </w:t>
      </w:r>
      <w:r w:rsidR="00AD7DDF" w:rsidRPr="00AD7DDF">
        <w:rPr>
          <w:rFonts w:ascii="inherit" w:eastAsia="Times New Roman" w:hAnsi="inherit" w:cs="Arial"/>
          <w:color w:val="333333"/>
          <w:sz w:val="24"/>
          <w:szCs w:val="24"/>
        </w:rPr>
        <w:t xml:space="preserve"> З.В.</w:t>
      </w:r>
      <w:r w:rsidR="00A02BE5">
        <w:rPr>
          <w:rFonts w:ascii="inherit" w:eastAsia="Times New Roman" w:hAnsi="inherit" w:cs="Arial"/>
          <w:color w:val="333333"/>
          <w:sz w:val="24"/>
          <w:szCs w:val="24"/>
        </w:rPr>
        <w:t xml:space="preserve"> </w:t>
      </w:r>
      <w:bookmarkStart w:id="6" w:name="_GoBack"/>
      <w:bookmarkEnd w:id="6"/>
      <w:r w:rsidR="00AD7DDF" w:rsidRPr="00AD7DDF">
        <w:rPr>
          <w:rFonts w:ascii="inherit" w:eastAsia="Times New Roman" w:hAnsi="inherit" w:cs="Arial"/>
          <w:color w:val="333333"/>
          <w:sz w:val="24"/>
          <w:szCs w:val="24"/>
        </w:rPr>
        <w:t>Пономаренко</w:t>
      </w:r>
      <w:r w:rsidRPr="00AD7DDF">
        <w:rPr>
          <w:rFonts w:ascii="inherit" w:eastAsia="Times New Roman" w:hAnsi="inherit" w:cs="Arial"/>
          <w:color w:val="333333"/>
          <w:sz w:val="24"/>
          <w:szCs w:val="24"/>
        </w:rPr>
        <w:t>       </w:t>
      </w:r>
      <w:r w:rsidR="00893446" w:rsidRPr="00AD7DDF">
        <w:rPr>
          <w:rFonts w:ascii="inherit" w:eastAsia="Times New Roman" w:hAnsi="inherit" w:cs="Arial"/>
          <w:color w:val="333333"/>
          <w:sz w:val="24"/>
          <w:szCs w:val="24"/>
        </w:rPr>
        <w:t> </w:t>
      </w:r>
    </w:p>
    <w:p w:rsidR="00893446" w:rsidRPr="00AD7DDF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AD7DDF">
        <w:rPr>
          <w:rFonts w:ascii="inherit" w:eastAsia="Times New Roman" w:hAnsi="inherit" w:cs="Arial"/>
          <w:color w:val="333333"/>
          <w:sz w:val="24"/>
          <w:szCs w:val="24"/>
        </w:rPr>
        <w:t> </w:t>
      </w:r>
    </w:p>
    <w:p w:rsidR="00C45D36" w:rsidRPr="00AD7DDF" w:rsidRDefault="00C45D36" w:rsidP="003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D36" w:rsidRPr="00AD7DDF" w:rsidRDefault="00C45D36" w:rsidP="003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D36" w:rsidRPr="00AD7DDF" w:rsidRDefault="00C45D36" w:rsidP="003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D36" w:rsidRPr="00AD7DDF" w:rsidRDefault="00C45D36" w:rsidP="003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D36" w:rsidRDefault="00C45D36" w:rsidP="003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D36" w:rsidRDefault="00C45D36" w:rsidP="003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45D36" w:rsidSect="009E1B60">
      <w:footerReference w:type="default" r:id="rId8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FC" w:rsidRDefault="00A31AFC" w:rsidP="00B73A9E">
      <w:pPr>
        <w:spacing w:after="0" w:line="240" w:lineRule="auto"/>
      </w:pPr>
      <w:r>
        <w:separator/>
      </w:r>
    </w:p>
  </w:endnote>
  <w:endnote w:type="continuationSeparator" w:id="0">
    <w:p w:rsidR="00A31AFC" w:rsidRDefault="00A31AFC" w:rsidP="00B7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4813"/>
      <w:docPartObj>
        <w:docPartGallery w:val="Page Numbers (Bottom of Page)"/>
        <w:docPartUnique/>
      </w:docPartObj>
    </w:sdtPr>
    <w:sdtEndPr/>
    <w:sdtContent>
      <w:p w:rsidR="00B73A9E" w:rsidRDefault="00276C5C">
        <w:pPr>
          <w:pStyle w:val="aa"/>
          <w:jc w:val="right"/>
        </w:pPr>
        <w:r>
          <w:fldChar w:fldCharType="begin"/>
        </w:r>
        <w:r w:rsidR="00596C31">
          <w:instrText xml:space="preserve"> PAGE   \* MERGEFORMAT </w:instrText>
        </w:r>
        <w:r>
          <w:fldChar w:fldCharType="separate"/>
        </w:r>
        <w:r w:rsidR="00A02B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3A9E" w:rsidRDefault="00B73A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FC" w:rsidRDefault="00A31AFC" w:rsidP="00B73A9E">
      <w:pPr>
        <w:spacing w:after="0" w:line="240" w:lineRule="auto"/>
      </w:pPr>
      <w:r>
        <w:separator/>
      </w:r>
    </w:p>
  </w:footnote>
  <w:footnote w:type="continuationSeparator" w:id="0">
    <w:p w:rsidR="00A31AFC" w:rsidRDefault="00A31AFC" w:rsidP="00B7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74DD"/>
    <w:multiLevelType w:val="hybridMultilevel"/>
    <w:tmpl w:val="48AC7CF8"/>
    <w:lvl w:ilvl="0" w:tplc="039013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540534"/>
    <w:multiLevelType w:val="hybridMultilevel"/>
    <w:tmpl w:val="B118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F6365"/>
    <w:multiLevelType w:val="hybridMultilevel"/>
    <w:tmpl w:val="A9C43248"/>
    <w:lvl w:ilvl="0" w:tplc="B0E614E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3A5C8A"/>
    <w:multiLevelType w:val="multilevel"/>
    <w:tmpl w:val="E8AA3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E2257"/>
    <w:multiLevelType w:val="hybridMultilevel"/>
    <w:tmpl w:val="00703134"/>
    <w:lvl w:ilvl="0" w:tplc="1CE24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D928ED"/>
    <w:multiLevelType w:val="hybridMultilevel"/>
    <w:tmpl w:val="A2C6200E"/>
    <w:lvl w:ilvl="0" w:tplc="D19E49AC">
      <w:start w:val="1"/>
      <w:numFmt w:val="decimal"/>
      <w:lvlText w:val="%1."/>
      <w:lvlJc w:val="left"/>
      <w:pPr>
        <w:ind w:left="106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B377236"/>
    <w:multiLevelType w:val="hybridMultilevel"/>
    <w:tmpl w:val="956E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71589"/>
    <w:multiLevelType w:val="hybridMultilevel"/>
    <w:tmpl w:val="C7EC30E0"/>
    <w:lvl w:ilvl="0" w:tplc="4F24A6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1D31"/>
    <w:rsid w:val="00032B81"/>
    <w:rsid w:val="000447E2"/>
    <w:rsid w:val="0005136D"/>
    <w:rsid w:val="000577BC"/>
    <w:rsid w:val="00072A61"/>
    <w:rsid w:val="00093F6B"/>
    <w:rsid w:val="000B3FA0"/>
    <w:rsid w:val="000D005E"/>
    <w:rsid w:val="001065FC"/>
    <w:rsid w:val="0010718D"/>
    <w:rsid w:val="00114DCD"/>
    <w:rsid w:val="00145DBA"/>
    <w:rsid w:val="00156108"/>
    <w:rsid w:val="00157251"/>
    <w:rsid w:val="00173BFB"/>
    <w:rsid w:val="001C0BDE"/>
    <w:rsid w:val="001C0D49"/>
    <w:rsid w:val="001C4A6D"/>
    <w:rsid w:val="001C5628"/>
    <w:rsid w:val="001D0EE6"/>
    <w:rsid w:val="001D1DA6"/>
    <w:rsid w:val="001E5C50"/>
    <w:rsid w:val="001F224D"/>
    <w:rsid w:val="00203B26"/>
    <w:rsid w:val="002206F8"/>
    <w:rsid w:val="0022321C"/>
    <w:rsid w:val="00254678"/>
    <w:rsid w:val="00255C3D"/>
    <w:rsid w:val="00256E04"/>
    <w:rsid w:val="00270F4C"/>
    <w:rsid w:val="00276C5C"/>
    <w:rsid w:val="002A26BE"/>
    <w:rsid w:val="002D1F79"/>
    <w:rsid w:val="002D7009"/>
    <w:rsid w:val="002E0516"/>
    <w:rsid w:val="002E09C6"/>
    <w:rsid w:val="00301D31"/>
    <w:rsid w:val="00346F32"/>
    <w:rsid w:val="00360DB4"/>
    <w:rsid w:val="00393A87"/>
    <w:rsid w:val="003A448E"/>
    <w:rsid w:val="004255F3"/>
    <w:rsid w:val="0042596E"/>
    <w:rsid w:val="00432F15"/>
    <w:rsid w:val="0046429C"/>
    <w:rsid w:val="00484704"/>
    <w:rsid w:val="004A666D"/>
    <w:rsid w:val="005076DB"/>
    <w:rsid w:val="0051085F"/>
    <w:rsid w:val="005406CB"/>
    <w:rsid w:val="005913BB"/>
    <w:rsid w:val="005969A4"/>
    <w:rsid w:val="00596C31"/>
    <w:rsid w:val="005A6EC9"/>
    <w:rsid w:val="005C7E40"/>
    <w:rsid w:val="005D3676"/>
    <w:rsid w:val="006129F1"/>
    <w:rsid w:val="0064275F"/>
    <w:rsid w:val="00646A95"/>
    <w:rsid w:val="00670C10"/>
    <w:rsid w:val="00675E9C"/>
    <w:rsid w:val="006A4389"/>
    <w:rsid w:val="006A71B6"/>
    <w:rsid w:val="006F7077"/>
    <w:rsid w:val="007000AA"/>
    <w:rsid w:val="007053FA"/>
    <w:rsid w:val="00717B07"/>
    <w:rsid w:val="00747515"/>
    <w:rsid w:val="007509E6"/>
    <w:rsid w:val="007827C4"/>
    <w:rsid w:val="007A66F5"/>
    <w:rsid w:val="007B57A9"/>
    <w:rsid w:val="007C0F9F"/>
    <w:rsid w:val="007D1757"/>
    <w:rsid w:val="007E304D"/>
    <w:rsid w:val="007E51E4"/>
    <w:rsid w:val="007F1574"/>
    <w:rsid w:val="0080200D"/>
    <w:rsid w:val="0081592C"/>
    <w:rsid w:val="008401E8"/>
    <w:rsid w:val="00851352"/>
    <w:rsid w:val="00870AB2"/>
    <w:rsid w:val="00893446"/>
    <w:rsid w:val="00897AAC"/>
    <w:rsid w:val="008A0204"/>
    <w:rsid w:val="008C1876"/>
    <w:rsid w:val="009007CF"/>
    <w:rsid w:val="00905C94"/>
    <w:rsid w:val="00973687"/>
    <w:rsid w:val="009B7E74"/>
    <w:rsid w:val="009E1B60"/>
    <w:rsid w:val="00A02BE5"/>
    <w:rsid w:val="00A26A6F"/>
    <w:rsid w:val="00A31AFC"/>
    <w:rsid w:val="00A50CA4"/>
    <w:rsid w:val="00A63789"/>
    <w:rsid w:val="00A706D8"/>
    <w:rsid w:val="00AB6B8B"/>
    <w:rsid w:val="00AC0428"/>
    <w:rsid w:val="00AC1AD9"/>
    <w:rsid w:val="00AD7DDF"/>
    <w:rsid w:val="00AF23C6"/>
    <w:rsid w:val="00B331F7"/>
    <w:rsid w:val="00B50D3E"/>
    <w:rsid w:val="00B63F74"/>
    <w:rsid w:val="00B666EB"/>
    <w:rsid w:val="00B73A9E"/>
    <w:rsid w:val="00B926CA"/>
    <w:rsid w:val="00B95E79"/>
    <w:rsid w:val="00BB00B7"/>
    <w:rsid w:val="00BB3138"/>
    <w:rsid w:val="00BC4D7E"/>
    <w:rsid w:val="00BD00AF"/>
    <w:rsid w:val="00C12CD6"/>
    <w:rsid w:val="00C2075D"/>
    <w:rsid w:val="00C45D36"/>
    <w:rsid w:val="00C67146"/>
    <w:rsid w:val="00C91447"/>
    <w:rsid w:val="00C93E90"/>
    <w:rsid w:val="00C97471"/>
    <w:rsid w:val="00CA5188"/>
    <w:rsid w:val="00CB73DB"/>
    <w:rsid w:val="00CC7348"/>
    <w:rsid w:val="00CD2B90"/>
    <w:rsid w:val="00CD49A7"/>
    <w:rsid w:val="00D04798"/>
    <w:rsid w:val="00D24DF0"/>
    <w:rsid w:val="00D327DB"/>
    <w:rsid w:val="00D3476B"/>
    <w:rsid w:val="00D35AE0"/>
    <w:rsid w:val="00D46119"/>
    <w:rsid w:val="00D5197D"/>
    <w:rsid w:val="00D56EC4"/>
    <w:rsid w:val="00D64245"/>
    <w:rsid w:val="00DA6897"/>
    <w:rsid w:val="00E07DDE"/>
    <w:rsid w:val="00E351EB"/>
    <w:rsid w:val="00E511A7"/>
    <w:rsid w:val="00E53FFB"/>
    <w:rsid w:val="00E71F65"/>
    <w:rsid w:val="00E72954"/>
    <w:rsid w:val="00E73577"/>
    <w:rsid w:val="00E756C0"/>
    <w:rsid w:val="00E83E84"/>
    <w:rsid w:val="00EB4DA3"/>
    <w:rsid w:val="00ED07F1"/>
    <w:rsid w:val="00EF79E0"/>
    <w:rsid w:val="00F12C48"/>
    <w:rsid w:val="00F13167"/>
    <w:rsid w:val="00F47E6C"/>
    <w:rsid w:val="00F66D05"/>
    <w:rsid w:val="00F70DFF"/>
    <w:rsid w:val="00F71417"/>
    <w:rsid w:val="00F72BE4"/>
    <w:rsid w:val="00F91B79"/>
    <w:rsid w:val="00FB5B0D"/>
    <w:rsid w:val="00FC6DC5"/>
    <w:rsid w:val="00FD7FD2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9B0A"/>
  <w15:docId w15:val="{0BD98609-0D02-4032-8FF3-3AC93905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97"/>
  </w:style>
  <w:style w:type="paragraph" w:styleId="1">
    <w:name w:val="heading 1"/>
    <w:basedOn w:val="a"/>
    <w:next w:val="a"/>
    <w:link w:val="10"/>
    <w:qFormat/>
    <w:rsid w:val="00301D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D3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301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01D3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01D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926CA"/>
    <w:pPr>
      <w:ind w:left="720"/>
      <w:contextualSpacing/>
    </w:pPr>
  </w:style>
  <w:style w:type="paragraph" w:customStyle="1" w:styleId="ConsPlusNormal">
    <w:name w:val="ConsPlusNormal"/>
    <w:uiPriority w:val="99"/>
    <w:rsid w:val="00B926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B926CA"/>
    <w:rPr>
      <w:rFonts w:ascii="Times New Roman" w:hAnsi="Times New Roman" w:cs="Times New Roman"/>
      <w:sz w:val="22"/>
      <w:szCs w:val="22"/>
    </w:rPr>
  </w:style>
  <w:style w:type="paragraph" w:customStyle="1" w:styleId="a6">
    <w:name w:val="Прижатый влево"/>
    <w:basedOn w:val="a"/>
    <w:next w:val="a"/>
    <w:uiPriority w:val="99"/>
    <w:rsid w:val="00BB3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270F4C"/>
  </w:style>
  <w:style w:type="character" w:styleId="a7">
    <w:name w:val="Hyperlink"/>
    <w:basedOn w:val="a0"/>
    <w:uiPriority w:val="99"/>
    <w:semiHidden/>
    <w:unhideWhenUsed/>
    <w:rsid w:val="00270F4C"/>
    <w:rPr>
      <w:color w:val="0000FF"/>
      <w:u w:val="single"/>
    </w:rPr>
  </w:style>
  <w:style w:type="paragraph" w:customStyle="1" w:styleId="Style7">
    <w:name w:val="Style7"/>
    <w:basedOn w:val="a"/>
    <w:uiPriority w:val="99"/>
    <w:rsid w:val="00A50CA4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73A9E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7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3A9E"/>
  </w:style>
  <w:style w:type="paragraph" w:styleId="aa">
    <w:name w:val="footer"/>
    <w:basedOn w:val="a"/>
    <w:link w:val="ab"/>
    <w:uiPriority w:val="99"/>
    <w:unhideWhenUsed/>
    <w:rsid w:val="00B7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3A9E"/>
  </w:style>
  <w:style w:type="paragraph" w:customStyle="1" w:styleId="ConsNonformat">
    <w:name w:val="ConsNonformat"/>
    <w:rsid w:val="001C4A6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8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27C4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C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C924-DF72-4852-8F81-3FEAAFC7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</cp:lastModifiedBy>
  <cp:revision>88</cp:revision>
  <cp:lastPrinted>2024-02-21T16:04:00Z</cp:lastPrinted>
  <dcterms:created xsi:type="dcterms:W3CDTF">2016-07-14T05:43:00Z</dcterms:created>
  <dcterms:modified xsi:type="dcterms:W3CDTF">2024-02-26T05:42:00Z</dcterms:modified>
</cp:coreProperties>
</file>