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D9" w:rsidRPr="008D46D7" w:rsidRDefault="00664FD9" w:rsidP="00664FD9">
      <w:pPr>
        <w:autoSpaceDE w:val="0"/>
        <w:autoSpaceDN w:val="0"/>
        <w:adjustRightInd w:val="0"/>
        <w:spacing w:line="351" w:lineRule="atLeast"/>
        <w:jc w:val="both"/>
        <w:rPr>
          <w:color w:val="000000"/>
          <w:sz w:val="22"/>
          <w:szCs w:val="22"/>
          <w:highlight w:val="white"/>
        </w:rPr>
      </w:pPr>
      <w:r w:rsidRPr="008D46D7">
        <w:rPr>
          <w:color w:val="000000"/>
          <w:sz w:val="22"/>
          <w:szCs w:val="22"/>
          <w:highlight w:val="white"/>
        </w:rPr>
        <w:t xml:space="preserve">Неосторожное обращение с огнем является самой распространенной причиной возникновения пожара. Статистика свидетельствует, что 50% всех пожаров возникает по вине людей, не знающих правил пожарной безопасности или безответственно относящихся к их выполнению.  Человеку свойственно думать или надеяться на то, что беда обойдет его стороной. Увы, это не всегда так. </w:t>
      </w:r>
    </w:p>
    <w:p w:rsidR="00664FD9" w:rsidRPr="008D46D7" w:rsidRDefault="00664FD9" w:rsidP="00664FD9">
      <w:pPr>
        <w:autoSpaceDE w:val="0"/>
        <w:autoSpaceDN w:val="0"/>
        <w:adjustRightInd w:val="0"/>
        <w:spacing w:line="351" w:lineRule="atLeast"/>
        <w:jc w:val="both"/>
        <w:rPr>
          <w:color w:val="000000"/>
          <w:sz w:val="22"/>
          <w:szCs w:val="22"/>
          <w:highlight w:val="white"/>
        </w:rPr>
      </w:pPr>
      <w:r w:rsidRPr="008D46D7">
        <w:rPr>
          <w:color w:val="000000"/>
          <w:sz w:val="22"/>
          <w:szCs w:val="22"/>
          <w:highlight w:val="white"/>
        </w:rPr>
        <w:t xml:space="preserve">Примеров пожаров из-за неосторожного обращения с огнем огромное множество: неосторожность в обращении с открытым огнем, будь то свечи или спички, непотушенный окурок, неумелое использование пиротехники, неосторожность в обращении с горючими или легковоспламеняющимися жидкостями. Пожар может возникнуть и от костра, разожженного вблизи строения, причем чаще всего от искр, которые разносит ветер. Более 80 % всех пожаров происходит в жилье, там же более 90% всех погибших на пожарах людей. </w:t>
      </w:r>
    </w:p>
    <w:p w:rsidR="00664FD9" w:rsidRPr="008D46D7" w:rsidRDefault="00664FD9" w:rsidP="00664FD9">
      <w:pPr>
        <w:tabs>
          <w:tab w:val="left" w:pos="6901"/>
        </w:tabs>
        <w:autoSpaceDE w:val="0"/>
        <w:autoSpaceDN w:val="0"/>
        <w:adjustRightInd w:val="0"/>
        <w:spacing w:after="160" w:line="259" w:lineRule="atLeast"/>
        <w:jc w:val="both"/>
        <w:rPr>
          <w:sz w:val="22"/>
          <w:szCs w:val="22"/>
        </w:rPr>
      </w:pPr>
      <w:r w:rsidRPr="008D46D7">
        <w:rPr>
          <w:color w:val="000000"/>
          <w:sz w:val="22"/>
          <w:szCs w:val="22"/>
        </w:rPr>
        <w:t xml:space="preserve">Курящих у нас много и, увы, год от года их число растет. При этом снижается возрастной барьер курильщиков. О вреде курения с точки зрения медицины было сказано не единожды. А вот пожарная статистика. Самая распространенная причина гибели на пожаре - курение в постели. 70% людей погибли именно по этой причине. </w:t>
      </w:r>
      <w:r w:rsidRPr="008D46D7">
        <w:rPr>
          <w:sz w:val="22"/>
          <w:szCs w:val="22"/>
        </w:rPr>
        <w:t>Алкоголь и сигарета – неизменные спутники пожаров и причины гибели людей. Как известно, люди, находясь в нетрезвом состоянии, теряют контроль над своими действиями и поступками. И в итоге ставят под угрозу не только собственную жизнь, но и безопасность своих близких и соседей. Поэтому, находясь в состоянии алкогольного опьянения, нужно избегать случаев курения в постели, на диване или в кресле. Уснув в нетрезвом состоянии, вещи и мебель могут загореться и привести к трагедии.</w:t>
      </w:r>
    </w:p>
    <w:p w:rsidR="00664FD9" w:rsidRPr="008D46D7" w:rsidRDefault="00664FD9" w:rsidP="00664FD9">
      <w:pPr>
        <w:tabs>
          <w:tab w:val="left" w:pos="6901"/>
        </w:tabs>
        <w:autoSpaceDE w:val="0"/>
        <w:autoSpaceDN w:val="0"/>
        <w:adjustRightInd w:val="0"/>
        <w:spacing w:after="160" w:line="259" w:lineRule="atLeast"/>
        <w:jc w:val="both"/>
        <w:rPr>
          <w:sz w:val="22"/>
          <w:szCs w:val="22"/>
        </w:rPr>
      </w:pPr>
      <w:r w:rsidRPr="008D46D7">
        <w:rPr>
          <w:sz w:val="22"/>
          <w:szCs w:val="22"/>
        </w:rPr>
        <w:t>Убедительная просьба к населению, соблюдать правила пожарной безопасности, во избежание возникновения пожаров. Берегите себя и своих близких, ведь жизнь бесценна.</w:t>
      </w:r>
    </w:p>
    <w:p w:rsidR="00664FD9" w:rsidRPr="008D46D7" w:rsidRDefault="00664FD9" w:rsidP="00664FD9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8D46D7">
        <w:rPr>
          <w:b/>
          <w:bCs/>
          <w:color w:val="000000"/>
          <w:sz w:val="22"/>
          <w:szCs w:val="22"/>
        </w:rPr>
        <w:t>Телефоны экстренных служб: 01 – стационарный телефон;</w:t>
      </w:r>
    </w:p>
    <w:p w:rsidR="00664FD9" w:rsidRPr="008D46D7" w:rsidRDefault="00664FD9" w:rsidP="00664FD9">
      <w:pPr>
        <w:autoSpaceDE w:val="0"/>
        <w:autoSpaceDN w:val="0"/>
        <w:adjustRightInd w:val="0"/>
        <w:spacing w:before="100" w:after="100"/>
        <w:jc w:val="center"/>
        <w:rPr>
          <w:b/>
          <w:bCs/>
          <w:color w:val="000000"/>
          <w:sz w:val="22"/>
          <w:szCs w:val="22"/>
          <w:highlight w:val="white"/>
        </w:rPr>
      </w:pPr>
      <w:r w:rsidRPr="008D46D7">
        <w:rPr>
          <w:b/>
          <w:bCs/>
          <w:color w:val="000000"/>
          <w:sz w:val="22"/>
          <w:szCs w:val="22"/>
          <w:highlight w:val="white"/>
        </w:rPr>
        <w:t xml:space="preserve"> 101- сотовые операторы, 112 – единый номер вызова экстренных оперативных служб.</w:t>
      </w:r>
    </w:p>
    <w:p w:rsidR="00664FD9" w:rsidRPr="008D46D7" w:rsidRDefault="00664FD9" w:rsidP="00664FD9">
      <w:pPr>
        <w:autoSpaceDE w:val="0"/>
        <w:autoSpaceDN w:val="0"/>
        <w:adjustRightInd w:val="0"/>
        <w:ind w:left="-360" w:right="-5" w:firstLine="900"/>
        <w:jc w:val="both"/>
        <w:rPr>
          <w:sz w:val="22"/>
          <w:szCs w:val="22"/>
        </w:rPr>
      </w:pPr>
    </w:p>
    <w:p w:rsidR="00664FD9" w:rsidRPr="008D46D7" w:rsidRDefault="00664FD9" w:rsidP="00664FD9">
      <w:p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 w:rsidRPr="008D46D7">
        <w:rPr>
          <w:sz w:val="22"/>
          <w:szCs w:val="22"/>
        </w:rPr>
        <w:t xml:space="preserve">Ст. инспектор </w:t>
      </w:r>
      <w:proofErr w:type="spellStart"/>
      <w:r w:rsidRPr="008D46D7">
        <w:rPr>
          <w:sz w:val="22"/>
          <w:szCs w:val="22"/>
        </w:rPr>
        <w:t>ОНДиПР</w:t>
      </w:r>
      <w:proofErr w:type="spellEnd"/>
      <w:r w:rsidRPr="008D46D7">
        <w:rPr>
          <w:sz w:val="22"/>
          <w:szCs w:val="22"/>
        </w:rPr>
        <w:t xml:space="preserve"> по Татарскому и </w:t>
      </w:r>
      <w:proofErr w:type="spellStart"/>
      <w:r w:rsidRPr="008D46D7">
        <w:rPr>
          <w:sz w:val="22"/>
          <w:szCs w:val="22"/>
        </w:rPr>
        <w:t>Усть-Таркскому</w:t>
      </w:r>
      <w:proofErr w:type="spellEnd"/>
      <w:r w:rsidRPr="008D46D7">
        <w:rPr>
          <w:sz w:val="22"/>
          <w:szCs w:val="22"/>
        </w:rPr>
        <w:t xml:space="preserve"> районам ГУ МЧС России по НСО    Ю.Л. Филатова</w:t>
      </w:r>
    </w:p>
    <w:p w:rsidR="00664FD9" w:rsidRPr="008D46D7" w:rsidRDefault="00664FD9">
      <w:pPr>
        <w:rPr>
          <w:sz w:val="22"/>
          <w:szCs w:val="22"/>
        </w:rPr>
      </w:pPr>
    </w:p>
    <w:sectPr w:rsidR="00664FD9" w:rsidRPr="008D46D7" w:rsidSect="00664F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64FD9"/>
    <w:rsid w:val="00664FD9"/>
    <w:rsid w:val="008D46D7"/>
    <w:rsid w:val="00E566C3"/>
    <w:rsid w:val="00F3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F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adm</cp:lastModifiedBy>
  <cp:revision>4</cp:revision>
  <dcterms:created xsi:type="dcterms:W3CDTF">2019-09-04T04:31:00Z</dcterms:created>
  <dcterms:modified xsi:type="dcterms:W3CDTF">2019-09-04T06:59:00Z</dcterms:modified>
</cp:coreProperties>
</file>